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9" w:rsidRDefault="008213E9">
      <w:pPr>
        <w:rPr>
          <w:rFonts w:hint="eastAsia"/>
        </w:rPr>
      </w:pPr>
      <w:r w:rsidRPr="008213E9">
        <w:rPr>
          <w:rFonts w:ascii="Segoe Print" w:hAnsi="Segoe Print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50E3A29" wp14:editId="5DD9FE26">
            <wp:simplePos x="457200" y="523875"/>
            <wp:positionH relativeFrom="margin">
              <wp:align>center</wp:align>
            </wp:positionH>
            <wp:positionV relativeFrom="margin">
              <wp:align>top</wp:align>
            </wp:positionV>
            <wp:extent cx="3129280" cy="42767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4" cy="42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8213E9" w:rsidRDefault="008213E9">
      <w:pPr>
        <w:rPr>
          <w:rFonts w:hint="eastAsia"/>
        </w:rPr>
      </w:pPr>
    </w:p>
    <w:p w:rsidR="00F0697C" w:rsidRPr="00F0697C" w:rsidRDefault="00F0697C" w:rsidP="00F0697C">
      <w:pPr>
        <w:spacing w:line="1600" w:lineRule="exact"/>
        <w:jc w:val="center"/>
        <w:rPr>
          <w:rFonts w:ascii="富士ポップ" w:eastAsia="富士ポップ" w:hAnsi="Segoe Print" w:hint="eastAsia"/>
          <w:b/>
          <w:sz w:val="72"/>
          <w:szCs w:val="72"/>
          <w:lang w:val="es-ES"/>
        </w:rPr>
      </w:pPr>
      <w:r w:rsidRPr="00F0697C">
        <w:rPr>
          <w:rFonts w:ascii="富士ポップ" w:eastAsia="富士ポップ" w:hAnsi="Segoe Print" w:hint="eastAsia"/>
          <w:b/>
          <w:sz w:val="72"/>
          <w:szCs w:val="72"/>
          <w:lang w:val="es-ES"/>
        </w:rPr>
        <w:t>２０１８　7/14（土曜日）</w:t>
      </w:r>
    </w:p>
    <w:p w:rsidR="002D1756" w:rsidRPr="008213E9" w:rsidRDefault="008213E9" w:rsidP="008213E9">
      <w:pPr>
        <w:spacing w:line="1600" w:lineRule="exact"/>
        <w:jc w:val="center"/>
        <w:rPr>
          <w:rFonts w:ascii="富士ポップ" w:eastAsia="富士ポップ" w:hAnsi="Segoe Print" w:hint="eastAsia"/>
          <w:b/>
          <w:sz w:val="72"/>
          <w:szCs w:val="72"/>
          <w:lang w:val="es-ES"/>
        </w:rPr>
      </w:pPr>
      <w:r w:rsidRPr="008213E9">
        <w:rPr>
          <w:rFonts w:ascii="Segoe Print" w:hAnsi="Segoe Print"/>
          <w:b/>
          <w:sz w:val="144"/>
          <w:szCs w:val="144"/>
          <w:lang w:val="es-ES"/>
        </w:rPr>
        <w:t>cursillo</w:t>
      </w:r>
      <w:r w:rsidRPr="008213E9">
        <w:rPr>
          <w:rFonts w:ascii="富士ポップ" w:eastAsia="富士ポップ" w:hAnsi="Segoe Print" w:hint="eastAsia"/>
          <w:b/>
          <w:sz w:val="72"/>
          <w:szCs w:val="72"/>
          <w:lang w:val="es-ES"/>
        </w:rPr>
        <w:t>クルシージョ</w:t>
      </w:r>
    </w:p>
    <w:p w:rsidR="008213E9" w:rsidRDefault="008213E9" w:rsidP="00F0697C">
      <w:pPr>
        <w:spacing w:line="800" w:lineRule="exact"/>
        <w:jc w:val="center"/>
        <w:rPr>
          <w:rFonts w:ascii="Segoe Print" w:hAnsi="Segoe Print" w:hint="eastAsia"/>
          <w:b/>
          <w:sz w:val="72"/>
          <w:szCs w:val="72"/>
          <w:lang w:val="es-ES"/>
        </w:rPr>
      </w:pPr>
      <w:r w:rsidRPr="008213E9">
        <w:rPr>
          <w:rFonts w:ascii="Segoe Print" w:hAnsi="Segoe Print"/>
          <w:b/>
          <w:sz w:val="72"/>
          <w:szCs w:val="72"/>
          <w:lang w:val="es-ES"/>
        </w:rPr>
        <w:t>Juan Fernández</w:t>
      </w:r>
    </w:p>
    <w:p w:rsidR="008213E9" w:rsidRPr="0020735B" w:rsidRDefault="00F0697C" w:rsidP="0020735B">
      <w:pPr>
        <w:spacing w:line="600" w:lineRule="exact"/>
        <w:ind w:left="2520" w:firstLine="840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11：00～12：00　テクニカ</w:t>
      </w:r>
    </w:p>
    <w:p w:rsidR="00F0697C" w:rsidRPr="0020735B" w:rsidRDefault="00F0697C" w:rsidP="0020735B">
      <w:pPr>
        <w:spacing w:line="600" w:lineRule="exact"/>
        <w:ind w:left="3360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１３:００～１４:００　タンゴ</w:t>
      </w:r>
    </w:p>
    <w:p w:rsidR="00F0697C" w:rsidRPr="0020735B" w:rsidRDefault="00F0697C" w:rsidP="0020735B">
      <w:pPr>
        <w:spacing w:line="600" w:lineRule="exact"/>
        <w:ind w:left="2520" w:firstLine="840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14：30～15：30　ブレリア</w:t>
      </w:r>
      <w:bookmarkStart w:id="0" w:name="_GoBack"/>
      <w:bookmarkEnd w:id="0"/>
    </w:p>
    <w:p w:rsidR="00F0697C" w:rsidRDefault="0020735B" w:rsidP="00F0697C">
      <w:pPr>
        <w:spacing w:line="600" w:lineRule="exact"/>
        <w:jc w:val="center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 xml:space="preserve">　　　</w:t>
      </w:r>
      <w:r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ab/>
      </w:r>
      <w:r w:rsidR="00F0697C" w:rsidRPr="0020735B"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16：00～17：00サパテアード(アレグリアス)</w:t>
      </w:r>
    </w:p>
    <w:p w:rsidR="00F0697C" w:rsidRDefault="00F0697C" w:rsidP="00F0697C">
      <w:pPr>
        <w:spacing w:line="600" w:lineRule="exact"/>
        <w:jc w:val="left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料金</w:t>
      </w:r>
    </w:p>
    <w:p w:rsidR="00F0697C" w:rsidRDefault="00F0697C" w:rsidP="00F0697C">
      <w:pPr>
        <w:spacing w:line="600" w:lineRule="exact"/>
        <w:jc w:val="center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１レッスン\５，０００　２レッスン\９，０００　３レッスン￥13,000　４レッスン￥17,000</w:t>
      </w:r>
    </w:p>
    <w:p w:rsidR="00F0697C" w:rsidRPr="00F0697C" w:rsidRDefault="00F0697C" w:rsidP="00F0697C">
      <w:pPr>
        <w:spacing w:line="600" w:lineRule="exact"/>
        <w:ind w:firstLineChars="400" w:firstLine="1121"/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</w:pPr>
      <w:r>
        <w:rPr>
          <w:rFonts w:ascii="AR P丸ゴシック体M" w:eastAsia="AR P丸ゴシック体M" w:hAnsi="Segoe Print" w:hint="eastAsia"/>
          <w:b/>
          <w:sz w:val="28"/>
          <w:szCs w:val="28"/>
          <w:lang w:val="es-ES"/>
        </w:rPr>
        <w:t>場所　Un Granito de Trigo 　　ご予約090-1332-5973(マカレナ)</w:t>
      </w:r>
    </w:p>
    <w:sectPr w:rsidR="00F0697C" w:rsidRPr="00F0697C" w:rsidSect="00821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E9"/>
    <w:rsid w:val="0020735B"/>
    <w:rsid w:val="002D1756"/>
    <w:rsid w:val="008213E9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3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9243-E34C-469C-9137-31FBA38A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Macarena</cp:lastModifiedBy>
  <cp:revision>1</cp:revision>
  <cp:lastPrinted>2018-06-15T00:51:00Z</cp:lastPrinted>
  <dcterms:created xsi:type="dcterms:W3CDTF">2018-06-15T00:27:00Z</dcterms:created>
  <dcterms:modified xsi:type="dcterms:W3CDTF">2018-06-15T00:53:00Z</dcterms:modified>
</cp:coreProperties>
</file>